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CF1BBA" w14:textId="77777777" w:rsidR="00A439C8" w:rsidRDefault="00A439C8" w:rsidP="00A439C8">
      <w:pPr>
        <w:ind w:firstLineChars="100" w:firstLine="400"/>
        <w:rPr>
          <w:rFonts w:ascii="Arial Unicode MS" w:hAnsi="Arial Unicode MS" w:cs="Arial Unicode MS" w:hint="eastAsia"/>
          <w:sz w:val="40"/>
          <w:szCs w:val="40"/>
        </w:rPr>
      </w:pPr>
      <w:r w:rsidRPr="00A439C8">
        <w:rPr>
          <w:rFonts w:ascii="Arial Unicode MS" w:eastAsia="Arial Unicode MS" w:hAnsi="Arial Unicode MS" w:cs="Arial Unicode MS"/>
          <w:sz w:val="40"/>
          <w:szCs w:val="40"/>
        </w:rPr>
        <w:t>【シーグラスのコースターを作って</w:t>
      </w:r>
    </w:p>
    <w:p w14:paraId="00000001" w14:textId="2232901B" w:rsidR="00840AD1" w:rsidRPr="00A439C8" w:rsidRDefault="00A439C8" w:rsidP="00A439C8">
      <w:pPr>
        <w:ind w:firstLineChars="1000" w:firstLine="4000"/>
        <w:rPr>
          <w:sz w:val="40"/>
          <w:szCs w:val="40"/>
        </w:rPr>
      </w:pPr>
      <w:r w:rsidRPr="00A439C8">
        <w:rPr>
          <w:rFonts w:ascii="Arial Unicode MS" w:eastAsia="Arial Unicode MS" w:hAnsi="Arial Unicode MS" w:cs="Arial Unicode MS"/>
          <w:sz w:val="40"/>
          <w:szCs w:val="40"/>
        </w:rPr>
        <w:t>海のことを考えよう】</w:t>
      </w:r>
    </w:p>
    <w:p w14:paraId="00000003" w14:textId="17CA6DFA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[材料]</w:t>
      </w: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br/>
        <w:t>・海で拾ったシーグラスや貝がら</w:t>
      </w:r>
      <w:r w:rsidR="001B71CC" w:rsidRPr="00415DA2">
        <w:rPr>
          <w:rFonts w:ascii="HGP教科書体" w:eastAsia="HGP教科書体" w:hAnsi="Arial Unicode MS" w:cs="Arial Unicode MS" w:hint="eastAsia"/>
          <w:sz w:val="24"/>
          <w:szCs w:val="24"/>
        </w:rPr>
        <w:t>など</w:t>
      </w: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br/>
        <w:t>・紙ねんど</w:t>
      </w: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br/>
        <w:t>・ボンド</w:t>
      </w:r>
    </w:p>
    <w:p w14:paraId="00000004" w14:textId="6C4C4F72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・ふた（おかしのふたなど）←コースターの土台にします</w:t>
      </w:r>
    </w:p>
    <w:p w14:paraId="00000005" w14:textId="77777777" w:rsidR="00840AD1" w:rsidRPr="00415DA2" w:rsidRDefault="00840AD1">
      <w:pPr>
        <w:rPr>
          <w:rFonts w:ascii="HGP教科書体" w:eastAsia="HGP教科書体"/>
          <w:sz w:val="24"/>
          <w:szCs w:val="24"/>
        </w:rPr>
      </w:pPr>
    </w:p>
    <w:p w14:paraId="00000006" w14:textId="77777777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[作り方]</w:t>
      </w:r>
    </w:p>
    <w:p w14:paraId="00000007" w14:textId="77777777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①紙ねんどをふくろから出して、よくこねる。</w:t>
      </w:r>
    </w:p>
    <w:p w14:paraId="00000008" w14:textId="77777777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②やわらかくなった紙ねんどをちぎって、お菓子のふたにつめる。</w:t>
      </w:r>
    </w:p>
    <w:p w14:paraId="00000009" w14:textId="77777777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③紙ねんどを一度ふたから取り出してひっくり返し、またふたにつめる。</w:t>
      </w:r>
    </w:p>
    <w:p w14:paraId="664B9A5C" w14:textId="60F4315D" w:rsidR="001B71CC" w:rsidRPr="00415DA2" w:rsidRDefault="00A439C8">
      <w:pPr>
        <w:rPr>
          <w:rFonts w:ascii="HGP教科書体" w:eastAsia="HGP教科書体" w:hAnsi="Arial Unicode MS" w:cs="Arial Unicode MS" w:hint="eastAsia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④シーグラスや貝がらを用意する</w:t>
      </w:r>
    </w:p>
    <w:p w14:paraId="1316B02E" w14:textId="34D8B0D2" w:rsidR="001B71CC" w:rsidRPr="00415DA2" w:rsidRDefault="001B71CC">
      <w:pPr>
        <w:rPr>
          <w:rFonts w:ascii="HGP教科書体" w:eastAsia="HGP教科書体" w:hAnsi="Arial Unicode MS" w:cs="Arial Unicode MS" w:hint="eastAsia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※シーグラスを拾いに行くときは、洗濯ネットで集めると、そのまま海水で洗い、</w:t>
      </w:r>
    </w:p>
    <w:p w14:paraId="780444BF" w14:textId="1DF1DCF4" w:rsidR="001B71CC" w:rsidRPr="00415DA2" w:rsidRDefault="001B71CC" w:rsidP="001B71CC">
      <w:pPr>
        <w:ind w:firstLineChars="100" w:firstLine="240"/>
        <w:rPr>
          <w:rFonts w:ascii="HGP教科書体" w:eastAsia="HGP教科書体" w:hAnsi="Arial Unicode MS" w:cs="Arial Unicode MS" w:hint="eastAsia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自宅でも洗えるのでべんりです。</w:t>
      </w:r>
    </w:p>
    <w:p w14:paraId="4CF0FA22" w14:textId="77777777" w:rsidR="001B71CC" w:rsidRPr="00415DA2" w:rsidRDefault="00A439C8">
      <w:pPr>
        <w:rPr>
          <w:rFonts w:ascii="HGP教科書体" w:eastAsia="HGP教科書体" w:hAnsi="Arial Unicode MS" w:cs="Arial Unicode MS" w:hint="eastAsia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※貝がらを工作に使うときは、事前に煮沸（しゃふつ）消毒をしたり、歯みがき粉</w:t>
      </w:r>
    </w:p>
    <w:p w14:paraId="0000000B" w14:textId="582CE243" w:rsidR="00840AD1" w:rsidRPr="00415DA2" w:rsidRDefault="00A439C8" w:rsidP="001B71CC">
      <w:pPr>
        <w:ind w:firstLineChars="100" w:firstLine="240"/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や漂白剤につけてきれいにしてから使いましょう。</w:t>
      </w:r>
    </w:p>
    <w:p w14:paraId="0000000C" w14:textId="77777777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⑤紙ねんどの上で、だいたいの位置を決めたら、指先で、強めに押し込む。</w:t>
      </w:r>
    </w:p>
    <w:p w14:paraId="04A84652" w14:textId="77777777" w:rsidR="001B71CC" w:rsidRPr="00415DA2" w:rsidRDefault="00A439C8">
      <w:pPr>
        <w:rPr>
          <w:rFonts w:ascii="HGP教科書体" w:eastAsia="HGP教科書体" w:hAnsi="Arial Unicode MS" w:cs="Arial Unicode MS" w:hint="eastAsia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⑥作業中に、紙ねんどがデコボコになってしまったら、軽く水をつけて、表面を</w:t>
      </w:r>
    </w:p>
    <w:p w14:paraId="0000000D" w14:textId="62B63F53" w:rsidR="00840AD1" w:rsidRPr="00415DA2" w:rsidRDefault="00A439C8" w:rsidP="001B71CC">
      <w:pPr>
        <w:ind w:firstLineChars="100" w:firstLine="240"/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指先できれいにならす。あまり水をつけると乾きにくくなるので量を調整する。</w:t>
      </w:r>
    </w:p>
    <w:p w14:paraId="0000000E" w14:textId="77777777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⑦紙ねんどの表面が乾いたらボンドを指先でうすくぬっていく。</w:t>
      </w:r>
    </w:p>
    <w:p w14:paraId="0000000F" w14:textId="77777777" w:rsidR="00840AD1" w:rsidRPr="00415DA2" w:rsidRDefault="00A439C8">
      <w:pPr>
        <w:rPr>
          <w:rFonts w:ascii="HGP教科書体" w:eastAsia="HGP教科書体"/>
          <w:sz w:val="24"/>
          <w:szCs w:val="24"/>
        </w:rPr>
      </w:pPr>
      <w:r w:rsidRPr="00415DA2">
        <w:rPr>
          <w:rFonts w:ascii="HGP教科書体" w:eastAsia="HGP教科書体" w:hAnsi="Arial Unicode MS" w:cs="Arial Unicode MS" w:hint="eastAsia"/>
          <w:sz w:val="24"/>
          <w:szCs w:val="24"/>
        </w:rPr>
        <w:t>⑧ボンドが乾いたら（およそ２～3時間）ふたからコースターを外してできあがり。</w:t>
      </w:r>
    </w:p>
    <w:p w14:paraId="00000010" w14:textId="77777777" w:rsidR="00840AD1" w:rsidRPr="00A439C8" w:rsidRDefault="00840AD1">
      <w:pPr>
        <w:rPr>
          <w:rFonts w:ascii="HGP教科書体" w:eastAsia="HGP教科書体"/>
          <w:sz w:val="28"/>
          <w:szCs w:val="28"/>
        </w:rPr>
      </w:pPr>
    </w:p>
    <w:p w14:paraId="540FD89B" w14:textId="77777777" w:rsidR="00415DA2" w:rsidRDefault="00B846D7" w:rsidP="00415DA2">
      <w:pPr>
        <w:rPr>
          <w:rFonts w:ascii="HGP教科書体" w:eastAsia="HGP教科書体"/>
          <w:sz w:val="21"/>
          <w:szCs w:val="21"/>
        </w:rPr>
      </w:pPr>
      <w:r w:rsidRPr="00415DA2">
        <w:rPr>
          <w:rFonts w:ascii="HGP教科書体" w:eastAsia="HGP教科書体" w:hint="eastAsia"/>
          <w:sz w:val="21"/>
          <w:szCs w:val="21"/>
        </w:rPr>
        <w:t>★シーグラスなどを拾いに海岸へ行くと、残念なことに、たくさんのゴミが落ちていることに気付くと思いま</w:t>
      </w:r>
    </w:p>
    <w:p w14:paraId="00000011" w14:textId="3A9DD562" w:rsidR="00840AD1" w:rsidRPr="00415DA2" w:rsidRDefault="00B846D7" w:rsidP="00415DA2">
      <w:pPr>
        <w:ind w:firstLineChars="100" w:firstLine="210"/>
        <w:rPr>
          <w:rFonts w:ascii="HGP教科書体" w:eastAsia="HGP教科書体"/>
          <w:sz w:val="21"/>
          <w:szCs w:val="21"/>
        </w:rPr>
      </w:pPr>
      <w:r w:rsidRPr="00415DA2">
        <w:rPr>
          <w:rFonts w:ascii="HGP教科書体" w:eastAsia="HGP教科書体" w:hint="eastAsia"/>
          <w:sz w:val="21"/>
          <w:szCs w:val="21"/>
        </w:rPr>
        <w:t>す。海岸で捨てられたもの、波で運ばれて漂着したもの</w:t>
      </w:r>
      <w:r w:rsidR="00855A02" w:rsidRPr="00415DA2">
        <w:rPr>
          <w:rFonts w:ascii="HGP教科書体" w:eastAsia="HGP教科書体" w:hint="eastAsia"/>
          <w:sz w:val="21"/>
          <w:szCs w:val="21"/>
        </w:rPr>
        <w:t>など。</w:t>
      </w:r>
    </w:p>
    <w:p w14:paraId="1DC0D201" w14:textId="77777777" w:rsidR="00415DA2" w:rsidRDefault="00B846D7" w:rsidP="00415DA2">
      <w:pPr>
        <w:ind w:firstLineChars="100" w:firstLine="210"/>
        <w:rPr>
          <w:rFonts w:ascii="HGP教科書体" w:eastAsia="HGP教科書体"/>
          <w:sz w:val="21"/>
          <w:szCs w:val="21"/>
        </w:rPr>
      </w:pPr>
      <w:r w:rsidRPr="00415DA2">
        <w:rPr>
          <w:rFonts w:ascii="HGP教科書体" w:eastAsia="HGP教科書体" w:hint="eastAsia"/>
          <w:sz w:val="21"/>
          <w:szCs w:val="21"/>
        </w:rPr>
        <w:t>きれいなシーグラスも、もともとは</w:t>
      </w:r>
      <w:r w:rsidR="00855A02" w:rsidRPr="00415DA2">
        <w:rPr>
          <w:rFonts w:ascii="HGP教科書体" w:eastAsia="HGP教科書体" w:hint="eastAsia"/>
          <w:sz w:val="21"/>
          <w:szCs w:val="21"/>
        </w:rPr>
        <w:t>捨てられたガラスびんが長い期間、波の力で転がされ、</w:t>
      </w:r>
      <w:r w:rsidRPr="00415DA2">
        <w:rPr>
          <w:rFonts w:ascii="HGP教科書体" w:eastAsia="HGP教科書体" w:hint="eastAsia"/>
          <w:sz w:val="21"/>
          <w:szCs w:val="21"/>
        </w:rPr>
        <w:t>岩や砂などに</w:t>
      </w:r>
    </w:p>
    <w:p w14:paraId="02705616" w14:textId="339D9936" w:rsidR="00B846D7" w:rsidRDefault="00B846D7" w:rsidP="00415DA2">
      <w:pPr>
        <w:ind w:firstLineChars="100" w:firstLine="210"/>
        <w:rPr>
          <w:rFonts w:ascii="HGP教科書体" w:eastAsia="HGP教科書体"/>
          <w:sz w:val="21"/>
          <w:szCs w:val="21"/>
        </w:rPr>
      </w:pPr>
      <w:r w:rsidRPr="00415DA2">
        <w:rPr>
          <w:rFonts w:ascii="HGP教科書体" w:eastAsia="HGP教科書体" w:hint="eastAsia"/>
          <w:sz w:val="21"/>
          <w:szCs w:val="21"/>
        </w:rPr>
        <w:t>当たって割れ</w:t>
      </w:r>
      <w:r w:rsidR="00855A02" w:rsidRPr="00415DA2">
        <w:rPr>
          <w:rFonts w:ascii="HGP教科書体" w:eastAsia="HGP教科書体" w:hint="eastAsia"/>
          <w:sz w:val="21"/>
          <w:szCs w:val="21"/>
        </w:rPr>
        <w:t>て</w:t>
      </w:r>
      <w:r w:rsidRPr="00415DA2">
        <w:rPr>
          <w:rFonts w:ascii="HGP教科書体" w:eastAsia="HGP教科書体" w:hint="eastAsia"/>
          <w:sz w:val="21"/>
          <w:szCs w:val="21"/>
        </w:rPr>
        <w:t>、</w:t>
      </w:r>
      <w:r w:rsidR="00855A02" w:rsidRPr="00415DA2">
        <w:rPr>
          <w:rFonts w:ascii="HGP教科書体" w:eastAsia="HGP教科書体" w:hint="eastAsia"/>
          <w:sz w:val="21"/>
          <w:szCs w:val="21"/>
        </w:rPr>
        <w:t>角が取れてきた結果のものです。</w:t>
      </w:r>
      <w:r w:rsidR="00415DA2" w:rsidRPr="00415DA2">
        <w:rPr>
          <w:rFonts w:ascii="HGP教科書体" w:eastAsia="HGP教科書体" w:hint="eastAsia"/>
          <w:sz w:val="21"/>
          <w:szCs w:val="21"/>
        </w:rPr>
        <w:t>本当はシーグラスのない海</w:t>
      </w:r>
      <w:r w:rsidR="00415DA2">
        <w:rPr>
          <w:rFonts w:ascii="HGP教科書体" w:eastAsia="HGP教科書体" w:hint="eastAsia"/>
          <w:sz w:val="21"/>
          <w:szCs w:val="21"/>
        </w:rPr>
        <w:t>岸の方が良いのです。</w:t>
      </w:r>
    </w:p>
    <w:p w14:paraId="3E1D6EEF" w14:textId="72BDD0CB" w:rsidR="00415DA2" w:rsidRPr="00415DA2" w:rsidRDefault="00415DA2" w:rsidP="00415DA2">
      <w:pPr>
        <w:ind w:firstLineChars="100" w:firstLine="210"/>
        <w:rPr>
          <w:rFonts w:ascii="HGP教科書体" w:eastAsia="HGP教科書体" w:hint="eastAsia"/>
          <w:sz w:val="21"/>
          <w:szCs w:val="21"/>
        </w:rPr>
      </w:pPr>
      <w:r>
        <w:rPr>
          <w:rFonts w:ascii="HGP教科書体" w:eastAsia="HGP教科書体" w:hint="eastAsia"/>
          <w:sz w:val="21"/>
          <w:szCs w:val="21"/>
        </w:rPr>
        <w:t>ねんどにつめながら、これらのガラスがどのような経緯をたどったのか、思い巡らせてくださいね。</w:t>
      </w:r>
    </w:p>
    <w:p w14:paraId="440F5459" w14:textId="77777777" w:rsidR="00415DA2" w:rsidRDefault="00415DA2" w:rsidP="00415DA2">
      <w:pPr>
        <w:rPr>
          <w:rFonts w:ascii="HGP教科書体" w:eastAsia="HGP教科書体"/>
          <w:sz w:val="21"/>
          <w:szCs w:val="21"/>
        </w:rPr>
      </w:pPr>
    </w:p>
    <w:p w14:paraId="176C97A0" w14:textId="77777777" w:rsidR="00415DA2" w:rsidRDefault="00415DA2" w:rsidP="00415DA2">
      <w:pPr>
        <w:rPr>
          <w:rFonts w:ascii="HGP教科書体" w:eastAsia="HGP教科書体"/>
          <w:sz w:val="21"/>
          <w:szCs w:val="21"/>
        </w:rPr>
      </w:pPr>
      <w:r>
        <w:rPr>
          <w:rFonts w:ascii="HGP教科書体" w:eastAsia="HGP教科書体" w:hint="eastAsia"/>
          <w:sz w:val="21"/>
          <w:szCs w:val="21"/>
        </w:rPr>
        <w:t>★国立公園内や沖縄県など</w:t>
      </w:r>
      <w:r w:rsidR="00B846D7" w:rsidRPr="00415DA2">
        <w:rPr>
          <w:rFonts w:ascii="HGP教科書体" w:eastAsia="HGP教科書体" w:hint="eastAsia"/>
          <w:sz w:val="21"/>
          <w:szCs w:val="21"/>
        </w:rPr>
        <w:t>川</w:t>
      </w:r>
      <w:r>
        <w:rPr>
          <w:rFonts w:ascii="HGP教科書体" w:eastAsia="HGP教科書体" w:hint="eastAsia"/>
          <w:sz w:val="21"/>
          <w:szCs w:val="21"/>
        </w:rPr>
        <w:t>や</w:t>
      </w:r>
      <w:r w:rsidR="00B846D7" w:rsidRPr="00415DA2">
        <w:rPr>
          <w:rFonts w:ascii="HGP教科書体" w:eastAsia="HGP教科書体" w:hint="eastAsia"/>
          <w:sz w:val="21"/>
          <w:szCs w:val="21"/>
        </w:rPr>
        <w:t>海岸で</w:t>
      </w:r>
      <w:r>
        <w:rPr>
          <w:rFonts w:ascii="HGP教科書体" w:eastAsia="HGP教科書体" w:hint="eastAsia"/>
          <w:sz w:val="21"/>
          <w:szCs w:val="21"/>
        </w:rPr>
        <w:t>貝や</w:t>
      </w:r>
      <w:r w:rsidR="00B846D7" w:rsidRPr="00415DA2">
        <w:rPr>
          <w:rFonts w:ascii="HGP教科書体" w:eastAsia="HGP教科書体" w:hint="eastAsia"/>
          <w:sz w:val="21"/>
          <w:szCs w:val="21"/>
        </w:rPr>
        <w:t>小石</w:t>
      </w:r>
      <w:r>
        <w:rPr>
          <w:rFonts w:ascii="HGP教科書体" w:eastAsia="HGP教科書体" w:hint="eastAsia"/>
          <w:sz w:val="21"/>
          <w:szCs w:val="21"/>
        </w:rPr>
        <w:t>、シーグラス</w:t>
      </w:r>
      <w:r w:rsidR="00B846D7" w:rsidRPr="00415DA2">
        <w:rPr>
          <w:rFonts w:ascii="HGP教科書体" w:eastAsia="HGP教科書体" w:hint="eastAsia"/>
          <w:sz w:val="21"/>
          <w:szCs w:val="21"/>
        </w:rPr>
        <w:t>などを拾って持ち帰ること</w:t>
      </w:r>
      <w:r>
        <w:rPr>
          <w:rFonts w:ascii="HGP教科書体" w:eastAsia="HGP教科書体" w:hint="eastAsia"/>
          <w:sz w:val="21"/>
          <w:szCs w:val="21"/>
        </w:rPr>
        <w:t>を禁止している</w:t>
      </w:r>
    </w:p>
    <w:p w14:paraId="27F5E220" w14:textId="270B9734" w:rsidR="00B846D7" w:rsidRPr="00415DA2" w:rsidRDefault="00415DA2" w:rsidP="00415DA2">
      <w:pPr>
        <w:ind w:firstLineChars="100" w:firstLine="210"/>
        <w:rPr>
          <w:rFonts w:ascii="HGP教科書体" w:eastAsia="HGP教科書体"/>
          <w:sz w:val="21"/>
          <w:szCs w:val="21"/>
        </w:rPr>
      </w:pPr>
      <w:r>
        <w:rPr>
          <w:rFonts w:ascii="HGP教科書体" w:eastAsia="HGP教科書体" w:hint="eastAsia"/>
          <w:sz w:val="21"/>
          <w:szCs w:val="21"/>
        </w:rPr>
        <w:t>ところもあります。拾い集める前に、確認してください。</w:t>
      </w:r>
    </w:p>
    <w:p w14:paraId="6152DD94" w14:textId="58FBC9B4" w:rsidR="00415DA2" w:rsidRPr="00415DA2" w:rsidRDefault="00415DA2">
      <w:pPr>
        <w:rPr>
          <w:rFonts w:ascii="HGP教科書体" w:eastAsia="HGP教科書体" w:hint="eastAsia"/>
          <w:sz w:val="21"/>
          <w:szCs w:val="21"/>
        </w:rPr>
      </w:pPr>
      <w:bookmarkStart w:id="0" w:name="_GoBack"/>
      <w:bookmarkEnd w:id="0"/>
    </w:p>
    <w:p w14:paraId="00000013" w14:textId="77777777" w:rsidR="00840AD1" w:rsidRPr="00B846D7" w:rsidRDefault="00A439C8">
      <w:pPr>
        <w:rPr>
          <w:rFonts w:ascii="HGP教科書体" w:eastAsia="HGP教科書体"/>
          <w:sz w:val="24"/>
          <w:szCs w:val="24"/>
        </w:rPr>
      </w:pPr>
      <w:r w:rsidRPr="00B846D7">
        <w:rPr>
          <w:rFonts w:ascii="HGP教科書体" w:eastAsia="HGP教科書体" w:hint="eastAsia"/>
          <w:sz w:val="24"/>
          <w:szCs w:val="24"/>
        </w:rPr>
        <w:br/>
      </w:r>
    </w:p>
    <w:sectPr w:rsidR="00840AD1" w:rsidRPr="00B846D7" w:rsidSect="00A439C8">
      <w:pgSz w:w="11906" w:h="16838"/>
      <w:pgMar w:top="1985" w:right="1701" w:bottom="1701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1"/>
    <w:rsid w:val="001B71CC"/>
    <w:rsid w:val="00415DA2"/>
    <w:rsid w:val="00840AD1"/>
    <w:rsid w:val="00855A02"/>
    <w:rsid w:val="00A439C8"/>
    <w:rsid w:val="00B846D7"/>
    <w:rsid w:val="00E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624E6"/>
  <w15:docId w15:val="{227DDB02-B591-46D7-9349-254AFEA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武川 珠</dc:creator>
  <cp:lastModifiedBy>武川 珠</cp:lastModifiedBy>
  <cp:revision>7</cp:revision>
  <dcterms:created xsi:type="dcterms:W3CDTF">2022-06-14T23:53:00Z</dcterms:created>
  <dcterms:modified xsi:type="dcterms:W3CDTF">2022-06-15T05:22:00Z</dcterms:modified>
</cp:coreProperties>
</file>